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7B1C9" w14:textId="4E436180" w:rsidR="00DF05F7" w:rsidRDefault="004372A3" w:rsidP="004372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Importance and functions of carbohydrates in body</w:t>
      </w:r>
    </w:p>
    <w:p w14:paraId="0A0040FF" w14:textId="6188A564" w:rsidR="004372A3" w:rsidRDefault="004372A3" w:rsidP="004372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Classification of carbohydrates</w:t>
      </w:r>
    </w:p>
    <w:p w14:paraId="523DE8F6" w14:textId="01EFC2B4" w:rsidR="004372A3" w:rsidRDefault="004372A3" w:rsidP="004372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Learn the given formulas, writing:</w:t>
      </w:r>
    </w:p>
    <w:p w14:paraId="7FCE5544" w14:textId="3EC37959" w:rsidR="004372A3" w:rsidRDefault="004372A3" w:rsidP="004372A3">
      <w:pPr>
        <w:pStyle w:val="a3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4372A3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6B33BD81" wp14:editId="3D53DA04">
            <wp:extent cx="5940425" cy="26358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162F" w14:textId="77777777" w:rsidR="00131EB5" w:rsidRDefault="00131EB5" w:rsidP="004372A3">
      <w:pPr>
        <w:pStyle w:val="a3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14:paraId="602F95DA" w14:textId="1C94C176" w:rsidR="00E7606B" w:rsidRDefault="00E7606B" w:rsidP="004372A3">
      <w:pPr>
        <w:pStyle w:val="a3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14:paraId="11CE899C" w14:textId="3346F486" w:rsidR="00E7606B" w:rsidRDefault="00E7606B" w:rsidP="004372A3">
      <w:pPr>
        <w:pStyle w:val="a3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E7606B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7E92EC0C" wp14:editId="33D0C6C3">
            <wp:extent cx="5940425" cy="22637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F7E70" w14:textId="77777777" w:rsidR="00131EB5" w:rsidRDefault="00131EB5" w:rsidP="004372A3">
      <w:pPr>
        <w:pStyle w:val="a3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14:paraId="4465972D" w14:textId="51E6122C" w:rsidR="00E7606B" w:rsidRDefault="00E7606B" w:rsidP="004372A3">
      <w:pPr>
        <w:pStyle w:val="a3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14:paraId="0254099D" w14:textId="4AB6585B" w:rsidR="00E7606B" w:rsidRDefault="00E7606B" w:rsidP="004372A3">
      <w:pPr>
        <w:pStyle w:val="a3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E7606B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0F2FF60F" wp14:editId="085B3B36">
            <wp:extent cx="5940425" cy="22536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86A1B" w14:textId="50BB7FD9" w:rsidR="00131EB5" w:rsidRDefault="00131EB5" w:rsidP="004372A3">
      <w:pPr>
        <w:pStyle w:val="a3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14:paraId="44249334" w14:textId="4A3016E5" w:rsidR="00131EB5" w:rsidRDefault="00131EB5" w:rsidP="004372A3">
      <w:pPr>
        <w:pStyle w:val="a3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14:paraId="40504CBC" w14:textId="444774AB" w:rsidR="00E7606B" w:rsidRDefault="00131EB5" w:rsidP="00E7606B">
      <w:pPr>
        <w:pStyle w:val="a3"/>
        <w:numPr>
          <w:ilvl w:val="0"/>
          <w:numId w:val="1"/>
        </w:numPr>
        <w:tabs>
          <w:tab w:val="left" w:pos="1224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131EB5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Learn </w:t>
      </w:r>
      <w:r w:rsidRPr="00131EB5">
        <w:rPr>
          <w:rFonts w:ascii="Times New Roman" w:hAnsi="Times New Roman" w:cs="Times New Roman"/>
          <w:sz w:val="28"/>
          <w:szCs w:val="28"/>
          <w:lang w:val="en-US"/>
        </w:rPr>
        <w:t>spatial isomerism of monosaccharides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0453A814" w14:textId="77777777" w:rsidR="00DA4DD0" w:rsidRPr="00DA4DD0" w:rsidRDefault="00DA4DD0" w:rsidP="00DA4DD0">
      <w:pPr>
        <w:tabs>
          <w:tab w:val="left" w:pos="1224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1D476C4E" w14:textId="0914AA20" w:rsidR="00131EB5" w:rsidRDefault="00131EB5" w:rsidP="00131EB5">
      <w:pPr>
        <w:pStyle w:val="a3"/>
        <w:tabs>
          <w:tab w:val="left" w:pos="1224"/>
        </w:tabs>
        <w:ind w:left="928" w:hanging="928"/>
        <w:rPr>
          <w:rFonts w:ascii="Times New Roman" w:hAnsi="Times New Roman" w:cs="Times New Roman"/>
          <w:sz w:val="28"/>
          <w:szCs w:val="28"/>
          <w:lang w:val="en-US"/>
        </w:rPr>
      </w:pPr>
      <w:r w:rsidRPr="00131EB5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1BF5EC2F" wp14:editId="5E7B0212">
            <wp:extent cx="5940425" cy="46139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F3D34" w14:textId="416BDAD8" w:rsidR="00DA4DD0" w:rsidRDefault="00DA4DD0" w:rsidP="00131EB5">
      <w:pPr>
        <w:pStyle w:val="a3"/>
        <w:tabs>
          <w:tab w:val="left" w:pos="1224"/>
        </w:tabs>
        <w:ind w:left="928" w:hanging="928"/>
        <w:rPr>
          <w:rFonts w:ascii="Times New Roman" w:hAnsi="Times New Roman" w:cs="Times New Roman"/>
          <w:sz w:val="28"/>
          <w:szCs w:val="28"/>
          <w:lang w:val="en-US"/>
        </w:rPr>
      </w:pPr>
    </w:p>
    <w:p w14:paraId="61B75A1F" w14:textId="77777777" w:rsidR="00DA4DD0" w:rsidRDefault="00DA4DD0" w:rsidP="00131EB5">
      <w:pPr>
        <w:pStyle w:val="a3"/>
        <w:tabs>
          <w:tab w:val="left" w:pos="1224"/>
        </w:tabs>
        <w:ind w:left="928" w:hanging="928"/>
        <w:rPr>
          <w:rFonts w:ascii="Times New Roman" w:hAnsi="Times New Roman" w:cs="Times New Roman"/>
          <w:sz w:val="28"/>
          <w:szCs w:val="28"/>
          <w:lang w:val="en-US"/>
        </w:rPr>
      </w:pPr>
    </w:p>
    <w:p w14:paraId="378A9FD3" w14:textId="72B2F7D7" w:rsidR="00131EB5" w:rsidRDefault="00131EB5" w:rsidP="00131EB5">
      <w:pPr>
        <w:pStyle w:val="a3"/>
        <w:tabs>
          <w:tab w:val="left" w:pos="1224"/>
        </w:tabs>
        <w:ind w:left="928" w:hanging="928"/>
        <w:rPr>
          <w:rFonts w:ascii="Times New Roman" w:hAnsi="Times New Roman" w:cs="Times New Roman"/>
          <w:sz w:val="28"/>
          <w:szCs w:val="28"/>
          <w:lang w:val="en-US"/>
        </w:rPr>
      </w:pPr>
    </w:p>
    <w:p w14:paraId="56DAF747" w14:textId="14BD2EDD" w:rsidR="00131EB5" w:rsidRDefault="00DA4DD0" w:rsidP="00DA4DD0">
      <w:pPr>
        <w:pStyle w:val="a3"/>
        <w:tabs>
          <w:tab w:val="left" w:pos="1224"/>
        </w:tabs>
        <w:ind w:left="0" w:hanging="709"/>
        <w:rPr>
          <w:rFonts w:ascii="Times New Roman" w:hAnsi="Times New Roman" w:cs="Times New Roman"/>
          <w:sz w:val="28"/>
          <w:szCs w:val="28"/>
          <w:lang w:val="en-US"/>
        </w:rPr>
      </w:pPr>
      <w:r w:rsidRPr="00DA4DD0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5F523CC4" wp14:editId="4515FBE3">
            <wp:extent cx="6549376" cy="2872740"/>
            <wp:effectExtent l="0" t="0" r="444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5181" cy="287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B86B6" w14:textId="0D2BD753" w:rsidR="00DA4DD0" w:rsidRDefault="00DA4DD0" w:rsidP="00131EB5">
      <w:pPr>
        <w:pStyle w:val="a3"/>
        <w:tabs>
          <w:tab w:val="left" w:pos="1224"/>
        </w:tabs>
        <w:ind w:left="928" w:hanging="928"/>
        <w:rPr>
          <w:rFonts w:ascii="Times New Roman" w:hAnsi="Times New Roman" w:cs="Times New Roman"/>
          <w:sz w:val="28"/>
          <w:szCs w:val="28"/>
          <w:lang w:val="en-US"/>
        </w:rPr>
      </w:pPr>
    </w:p>
    <w:p w14:paraId="65F05182" w14:textId="4570E329" w:rsidR="00DA4DD0" w:rsidRDefault="00DA4DD0" w:rsidP="00DA4DD0">
      <w:pPr>
        <w:pStyle w:val="a3"/>
        <w:numPr>
          <w:ilvl w:val="0"/>
          <w:numId w:val="1"/>
        </w:numPr>
        <w:tabs>
          <w:tab w:val="left" w:pos="1224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Learn </w:t>
      </w:r>
      <w:r w:rsidRPr="00DA4DD0">
        <w:rPr>
          <w:rFonts w:ascii="Times New Roman" w:hAnsi="Times New Roman" w:cs="Times New Roman"/>
          <w:sz w:val="28"/>
          <w:szCs w:val="28"/>
          <w:lang w:val="en-US"/>
        </w:rPr>
        <w:t>The phenomenon of tautomerism</w:t>
      </w:r>
    </w:p>
    <w:p w14:paraId="16C76B79" w14:textId="2EF2FE07" w:rsidR="00DA4DD0" w:rsidRDefault="00DA4DD0" w:rsidP="00DA4DD0">
      <w:pPr>
        <w:pStyle w:val="a3"/>
        <w:tabs>
          <w:tab w:val="left" w:pos="1224"/>
        </w:tabs>
        <w:ind w:left="142" w:hanging="928"/>
        <w:rPr>
          <w:rFonts w:ascii="Times New Roman" w:hAnsi="Times New Roman" w:cs="Times New Roman"/>
          <w:sz w:val="28"/>
          <w:szCs w:val="28"/>
          <w:lang w:val="en-US"/>
        </w:rPr>
      </w:pPr>
      <w:r w:rsidRPr="00DA4DD0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4700E15A" wp14:editId="42E34175">
            <wp:extent cx="6628598" cy="299466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4800" cy="30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CCCD6" w14:textId="2352F59B" w:rsidR="00DA4DD0" w:rsidRDefault="00DA4DD0" w:rsidP="00DA4DD0">
      <w:pPr>
        <w:pStyle w:val="a3"/>
        <w:tabs>
          <w:tab w:val="left" w:pos="1224"/>
        </w:tabs>
        <w:ind w:left="142" w:hanging="928"/>
        <w:rPr>
          <w:rFonts w:ascii="Times New Roman" w:hAnsi="Times New Roman" w:cs="Times New Roman"/>
          <w:sz w:val="28"/>
          <w:szCs w:val="28"/>
          <w:lang w:val="en-US"/>
        </w:rPr>
      </w:pPr>
      <w:r w:rsidRPr="00DA4DD0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69CAB187" wp14:editId="62D4B066">
            <wp:extent cx="5940425" cy="22707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993C6" w14:textId="57E70599" w:rsidR="00DA4DD0" w:rsidRDefault="00DA4DD0" w:rsidP="00DA4DD0">
      <w:pPr>
        <w:pStyle w:val="a3"/>
        <w:tabs>
          <w:tab w:val="left" w:pos="1224"/>
        </w:tabs>
        <w:ind w:left="142" w:hanging="928"/>
        <w:rPr>
          <w:rFonts w:ascii="Times New Roman" w:hAnsi="Times New Roman" w:cs="Times New Roman"/>
          <w:sz w:val="28"/>
          <w:szCs w:val="28"/>
          <w:lang w:val="en-US"/>
        </w:rPr>
      </w:pPr>
      <w:r w:rsidRPr="00DA4DD0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 wp14:anchorId="3201455D" wp14:editId="0AB442BF">
            <wp:extent cx="5940425" cy="33680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E95B9" w14:textId="1452BD91" w:rsidR="00157709" w:rsidRDefault="00157709" w:rsidP="00DA4DD0">
      <w:pPr>
        <w:pStyle w:val="a3"/>
        <w:tabs>
          <w:tab w:val="left" w:pos="1224"/>
        </w:tabs>
        <w:ind w:left="142" w:hanging="928"/>
        <w:rPr>
          <w:rFonts w:ascii="Times New Roman" w:hAnsi="Times New Roman" w:cs="Times New Roman"/>
          <w:sz w:val="28"/>
          <w:szCs w:val="28"/>
          <w:lang w:val="en-US"/>
        </w:rPr>
      </w:pPr>
    </w:p>
    <w:p w14:paraId="453F119B" w14:textId="416ABB46" w:rsidR="00157709" w:rsidRPr="007508FA" w:rsidRDefault="00157709" w:rsidP="00157709">
      <w:pPr>
        <w:pStyle w:val="a3"/>
        <w:numPr>
          <w:ilvl w:val="0"/>
          <w:numId w:val="1"/>
        </w:numPr>
        <w:tabs>
          <w:tab w:val="left" w:pos="1224"/>
        </w:tabs>
        <w:rPr>
          <w:rFonts w:ascii="Times New Roman" w:hAnsi="Times New Roman" w:cs="Times New Roman"/>
          <w:sz w:val="36"/>
          <w:szCs w:val="36"/>
          <w:lang w:val="en-US"/>
        </w:rPr>
      </w:pPr>
      <w:r w:rsidRPr="007508FA">
        <w:rPr>
          <w:rFonts w:ascii="Times New Roman" w:hAnsi="Times New Roman" w:cs="Times New Roman"/>
          <w:sz w:val="36"/>
          <w:szCs w:val="36"/>
          <w:lang w:val="en-US"/>
        </w:rPr>
        <w:lastRenderedPageBreak/>
        <w:t xml:space="preserve">Learn about </w:t>
      </w:r>
      <w:r w:rsidRPr="007508FA">
        <w:rPr>
          <w:rFonts w:ascii="Times New Roman" w:hAnsi="Times New Roman" w:cs="Times New Roman"/>
          <w:sz w:val="36"/>
          <w:szCs w:val="36"/>
          <w:lang w:val="en-US"/>
        </w:rPr>
        <w:t>hyperglycemia and hypoglycemia</w:t>
      </w:r>
    </w:p>
    <w:p w14:paraId="369F47C5" w14:textId="5BBF21C6" w:rsidR="00157709" w:rsidRPr="007508FA" w:rsidRDefault="00157709" w:rsidP="00157709">
      <w:pPr>
        <w:pStyle w:val="a3"/>
        <w:numPr>
          <w:ilvl w:val="0"/>
          <w:numId w:val="1"/>
        </w:numPr>
        <w:tabs>
          <w:tab w:val="left" w:pos="1224"/>
        </w:tabs>
        <w:rPr>
          <w:rFonts w:ascii="Times New Roman" w:hAnsi="Times New Roman" w:cs="Times New Roman"/>
          <w:sz w:val="36"/>
          <w:szCs w:val="36"/>
          <w:lang w:val="en-US"/>
        </w:rPr>
      </w:pPr>
      <w:r w:rsidRPr="007508FA">
        <w:rPr>
          <w:rFonts w:ascii="Times New Roman" w:hAnsi="Times New Roman" w:cs="Times New Roman"/>
          <w:sz w:val="36"/>
          <w:szCs w:val="36"/>
          <w:lang w:val="en-US"/>
        </w:rPr>
        <w:t>hydrolysis and dehydrogenation reactions</w:t>
      </w:r>
    </w:p>
    <w:p w14:paraId="4E7F95E0" w14:textId="1890D78E" w:rsidR="00F00869" w:rsidRPr="007508FA" w:rsidRDefault="00F00869" w:rsidP="00157709">
      <w:pPr>
        <w:pStyle w:val="a3"/>
        <w:numPr>
          <w:ilvl w:val="0"/>
          <w:numId w:val="1"/>
        </w:numPr>
        <w:tabs>
          <w:tab w:val="left" w:pos="1224"/>
        </w:tabs>
        <w:rPr>
          <w:rFonts w:ascii="Times New Roman" w:hAnsi="Times New Roman" w:cs="Times New Roman"/>
          <w:sz w:val="36"/>
          <w:szCs w:val="36"/>
          <w:lang w:val="en-US"/>
        </w:rPr>
      </w:pPr>
      <w:r w:rsidRPr="007508FA">
        <w:rPr>
          <w:rFonts w:ascii="Times New Roman" w:hAnsi="Times New Roman" w:cs="Times New Roman"/>
          <w:sz w:val="36"/>
          <w:szCs w:val="36"/>
          <w:lang w:val="en-US"/>
        </w:rPr>
        <w:t>Lactose intolerance</w:t>
      </w:r>
    </w:p>
    <w:p w14:paraId="07AA23B4" w14:textId="583B0A46" w:rsidR="007508FA" w:rsidRPr="007508FA" w:rsidRDefault="007508FA" w:rsidP="00157709">
      <w:pPr>
        <w:pStyle w:val="a3"/>
        <w:numPr>
          <w:ilvl w:val="0"/>
          <w:numId w:val="1"/>
        </w:numPr>
        <w:tabs>
          <w:tab w:val="left" w:pos="1224"/>
        </w:tabs>
        <w:rPr>
          <w:rFonts w:ascii="Times New Roman" w:hAnsi="Times New Roman" w:cs="Times New Roman"/>
          <w:sz w:val="36"/>
          <w:szCs w:val="36"/>
          <w:lang w:val="en-US"/>
        </w:rPr>
      </w:pPr>
      <w:proofErr w:type="gramStart"/>
      <w:r w:rsidRPr="007508FA">
        <w:rPr>
          <w:rFonts w:ascii="Times New Roman" w:hAnsi="Times New Roman" w:cs="Times New Roman"/>
          <w:sz w:val="36"/>
          <w:szCs w:val="36"/>
          <w:lang w:val="en-US"/>
        </w:rPr>
        <w:t>Polysaccharides ,</w:t>
      </w:r>
      <w:proofErr w:type="gramEnd"/>
      <w:r w:rsidRPr="007508FA">
        <w:rPr>
          <w:rFonts w:ascii="Times New Roman" w:hAnsi="Times New Roman" w:cs="Times New Roman"/>
          <w:sz w:val="36"/>
          <w:szCs w:val="36"/>
          <w:lang w:val="en-US"/>
        </w:rPr>
        <w:t xml:space="preserve"> classification, function, reactions, </w:t>
      </w:r>
      <w:proofErr w:type="spellStart"/>
      <w:r w:rsidRPr="007508FA">
        <w:rPr>
          <w:rFonts w:ascii="Times New Roman" w:hAnsi="Times New Roman" w:cs="Times New Roman"/>
          <w:sz w:val="36"/>
          <w:szCs w:val="36"/>
          <w:lang w:val="en-US"/>
        </w:rPr>
        <w:t>importane</w:t>
      </w:r>
      <w:proofErr w:type="spellEnd"/>
    </w:p>
    <w:p w14:paraId="77FD09B7" w14:textId="77777777" w:rsidR="00157709" w:rsidRPr="007508FA" w:rsidRDefault="00157709" w:rsidP="00157709">
      <w:pPr>
        <w:pStyle w:val="a3"/>
        <w:tabs>
          <w:tab w:val="left" w:pos="1224"/>
        </w:tabs>
        <w:ind w:left="928"/>
        <w:rPr>
          <w:rFonts w:ascii="Times New Roman" w:hAnsi="Times New Roman" w:cs="Times New Roman"/>
          <w:sz w:val="36"/>
          <w:szCs w:val="36"/>
          <w:lang w:val="en-US"/>
        </w:rPr>
      </w:pPr>
    </w:p>
    <w:sectPr w:rsidR="00157709" w:rsidRPr="00750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50C9C"/>
    <w:multiLevelType w:val="hybridMultilevel"/>
    <w:tmpl w:val="F62A329C"/>
    <w:lvl w:ilvl="0" w:tplc="0419000F">
      <w:start w:val="1"/>
      <w:numFmt w:val="decimal"/>
      <w:lvlText w:val="%1."/>
      <w:lvlJc w:val="left"/>
      <w:pPr>
        <w:ind w:left="1788" w:hanging="360"/>
      </w:p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" w15:restartNumberingAfterBreak="0">
    <w:nsid w:val="1C9A666B"/>
    <w:multiLevelType w:val="hybridMultilevel"/>
    <w:tmpl w:val="36CA6502"/>
    <w:lvl w:ilvl="0" w:tplc="FDEE5AD6">
      <w:start w:val="4"/>
      <w:numFmt w:val="decimal"/>
      <w:lvlText w:val="%1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" w15:restartNumberingAfterBreak="0">
    <w:nsid w:val="22E55A4A"/>
    <w:multiLevelType w:val="hybridMultilevel"/>
    <w:tmpl w:val="525C2750"/>
    <w:lvl w:ilvl="0" w:tplc="9DC4E9BC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643"/>
    <w:rsid w:val="00131EB5"/>
    <w:rsid w:val="00157709"/>
    <w:rsid w:val="001B1643"/>
    <w:rsid w:val="004372A3"/>
    <w:rsid w:val="007508FA"/>
    <w:rsid w:val="00DA4DD0"/>
    <w:rsid w:val="00DF05F7"/>
    <w:rsid w:val="00E7606B"/>
    <w:rsid w:val="00F00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BEA3924"/>
  <w15:chartTrackingRefBased/>
  <w15:docId w15:val="{32E67C77-0DA2-44F8-A562-5F53222E2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72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59</Words>
  <Characters>336</Characters>
  <Application>Microsoft Office Word</Application>
  <DocSecurity>0</DocSecurity>
  <Lines>7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2025-02-06T06:26:00Z</dcterms:created>
  <dcterms:modified xsi:type="dcterms:W3CDTF">2025-02-06T06:38:00Z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b09af1215c0f3a41c54b1be1e3cbad114aa4e59913ddc9f95916414a1ca22713</vt:lpwstr>
  </property>
</Properties>
</file>